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E9" w:rsidRPr="001F6DE9" w:rsidRDefault="001F6DE9" w:rsidP="001F6DE9">
      <w:pPr>
        <w:spacing w:after="0" w:line="240" w:lineRule="auto"/>
        <w:jc w:val="center"/>
        <w:rPr>
          <w:b/>
          <w:sz w:val="28"/>
          <w:szCs w:val="28"/>
        </w:rPr>
      </w:pPr>
      <w:r w:rsidRPr="001F6DE9">
        <w:rPr>
          <w:b/>
          <w:sz w:val="28"/>
          <w:szCs w:val="28"/>
        </w:rPr>
        <w:t xml:space="preserve">Схема  </w:t>
      </w:r>
    </w:p>
    <w:p w:rsidR="00CA2622" w:rsidRDefault="00054D4F" w:rsidP="001F6DE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232.1pt;margin-top:364.9pt;width:34.45pt;height:32.45pt;z-index:251687936" strokecolor="#eeece1 [3214]">
            <v:textbox style="mso-next-textbox:#_x0000_s1060">
              <w:txbxContent>
                <w:p w:rsidR="00054D4F" w:rsidRDefault="00054D4F" w:rsidP="00054D4F">
                  <w:pPr>
                    <w:spacing w:after="0" w:line="240" w:lineRule="auto"/>
                    <w:jc w:val="center"/>
                  </w:pPr>
                </w:p>
                <w:p w:rsidR="00054D4F" w:rsidRPr="003E7A2D" w:rsidRDefault="00054D4F" w:rsidP="00054D4F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3м. </w:t>
                  </w:r>
                  <w:r w:rsidRPr="003E7A2D">
                    <w:rPr>
                      <w:b/>
                      <w:sz w:val="24"/>
                      <w:szCs w:val="24"/>
                    </w:rPr>
                    <w:t>метр</w:t>
                  </w:r>
                  <w:r>
                    <w:rPr>
                      <w:b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left:0;text-align:left;margin-left:226.75pt;margin-top:417.05pt;width:47.3pt;height:0;z-index:251686912" o:connectortype="straight">
            <v:stroke startarrow="block"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55" type="#_x0000_t202" style="position:absolute;left:0;text-align:left;margin-left:102.1pt;margin-top:537.75pt;width:84.9pt;height:32.2pt;z-index:251682816" strokecolor="#eeece1 [3214]">
            <v:textbox style="mso-next-textbox:#_x0000_s1055">
              <w:txbxContent>
                <w:p w:rsidR="008B4DA9" w:rsidRDefault="008B4DA9" w:rsidP="008B4DA9">
                  <w:pPr>
                    <w:spacing w:after="0" w:line="240" w:lineRule="auto"/>
                    <w:jc w:val="center"/>
                  </w:pPr>
                </w:p>
                <w:p w:rsidR="008B4DA9" w:rsidRPr="003E7A2D" w:rsidRDefault="008B4DA9" w:rsidP="008B4DA9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125D40">
                    <w:rPr>
                      <w:b/>
                      <w:sz w:val="24"/>
                      <w:szCs w:val="24"/>
                    </w:rPr>
                    <w:t>4</w:t>
                  </w:r>
                  <w:r w:rsidRPr="003E7A2D">
                    <w:rPr>
                      <w:b/>
                      <w:sz w:val="24"/>
                      <w:szCs w:val="24"/>
                    </w:rPr>
                    <w:t xml:space="preserve"> метров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54" type="#_x0000_t32" style="position:absolute;left:0;text-align:left;margin-left:-23.65pt;margin-top:574.25pt;width:250.4pt;height:.05pt;z-index:251681792" o:connectortype="straight">
            <v:stroke startarrow="block"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53" type="#_x0000_t32" style="position:absolute;left:0;text-align:left;margin-left:226.75pt;margin-top:498.7pt;width:0;height:90.65pt;z-index:25168076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52" type="#_x0000_t32" style="position:absolute;left:0;text-align:left;margin-left:-23.65pt;margin-top:518.4pt;width:0;height:70.95pt;z-index:251679744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58" type="#_x0000_t32" style="position:absolute;left:0;text-align:left;margin-left:274.05pt;margin-top:339.15pt;width:0;height:110.5pt;z-index:251685888" o:connectortype="straight"/>
        </w:pict>
      </w:r>
      <w:r>
        <w:rPr>
          <w:b/>
          <w:noProof/>
          <w:sz w:val="28"/>
          <w:szCs w:val="28"/>
          <w:lang w:eastAsia="ru-RU"/>
        </w:rPr>
        <w:pict>
          <v:shape id="_x0000_s1049" type="#_x0000_t202" style="position:absolute;left:0;text-align:left;margin-left:75.25pt;margin-top:397.35pt;width:40.85pt;height:64.45pt;z-index:251676672" strokecolor="#eeece1 [3214]">
            <v:textbox style="layout-flow:vertical;mso-layout-flow-alt:bottom-to-top;mso-next-textbox:#_x0000_s1049">
              <w:txbxContent>
                <w:p w:rsidR="007A719A" w:rsidRDefault="007A719A" w:rsidP="007A719A">
                  <w:pPr>
                    <w:spacing w:after="0" w:line="240" w:lineRule="auto"/>
                    <w:jc w:val="center"/>
                  </w:pPr>
                </w:p>
                <w:p w:rsidR="007A719A" w:rsidRPr="003E7A2D" w:rsidRDefault="007A719A" w:rsidP="007A719A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25D40">
                    <w:rPr>
                      <w:b/>
                    </w:rPr>
                    <w:t>1</w:t>
                  </w:r>
                  <w:r w:rsidR="00125D40" w:rsidRPr="00125D40">
                    <w:rPr>
                      <w:b/>
                    </w:rPr>
                    <w:t>1</w:t>
                  </w:r>
                  <w:r w:rsidR="00125D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3E7A2D">
                    <w:rPr>
                      <w:b/>
                      <w:sz w:val="24"/>
                      <w:szCs w:val="24"/>
                    </w:rPr>
                    <w:t xml:space="preserve"> метров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ru-RU"/>
        </w:rPr>
        <w:pict>
          <v:shape id="_x0000_s1050" type="#_x0000_t32" style="position:absolute;left:0;text-align:left;margin-left:124.7pt;margin-top:361.55pt;width:0;height:163.3pt;z-index:251677696" o:connectortype="straight">
            <v:stroke startarrow="block" endarrow="block"/>
          </v:shape>
        </w:pict>
      </w:r>
      <w:r>
        <w:rPr>
          <w:b/>
          <w:noProof/>
          <w:sz w:val="28"/>
          <w:szCs w:val="28"/>
          <w:lang w:eastAsia="ru-RU"/>
        </w:rPr>
        <w:pict>
          <v:rect id="_x0000_s1043" style="position:absolute;left:0;text-align:left;margin-left:-23.65pt;margin-top:361.55pt;width:250.4pt;height:163.3pt;z-index:251674624" strokeweight="2.25pt"/>
        </w:pict>
      </w:r>
      <w:r w:rsidR="00732EA3">
        <w:rPr>
          <w:b/>
          <w:noProof/>
          <w:sz w:val="28"/>
          <w:szCs w:val="28"/>
          <w:lang w:eastAsia="ru-RU"/>
        </w:rPr>
        <w:pict>
          <v:shape id="_x0000_s1042" type="#_x0000_t202" style="position:absolute;left:0;text-align:left;margin-left:-16.1pt;margin-top:147.7pt;width:55.9pt;height:106.9pt;z-index:251673600" strokecolor="#eeece1 [3214]">
            <v:textbox style="layout-flow:vertical;mso-layout-flow-alt:bottom-to-top;mso-next-textbox:#_x0000_s1042">
              <w:txbxContent>
                <w:p w:rsidR="007A719A" w:rsidRDefault="007A719A" w:rsidP="007A719A">
                  <w:pPr>
                    <w:spacing w:after="0" w:line="240" w:lineRule="auto"/>
                    <w:jc w:val="center"/>
                  </w:pPr>
                </w:p>
                <w:p w:rsidR="00732EA3" w:rsidRDefault="00732EA3" w:rsidP="007A719A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7A719A" w:rsidRPr="003E7A2D" w:rsidRDefault="00732EA3" w:rsidP="007A719A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26 </w:t>
                  </w:r>
                  <w:r w:rsidR="007A719A" w:rsidRPr="003E7A2D">
                    <w:rPr>
                      <w:b/>
                      <w:sz w:val="24"/>
                      <w:szCs w:val="24"/>
                    </w:rPr>
                    <w:t>метров</w:t>
                  </w:r>
                </w:p>
              </w:txbxContent>
            </v:textbox>
          </v:shape>
        </w:pict>
      </w:r>
      <w:r w:rsidR="00732EA3">
        <w:rPr>
          <w:b/>
          <w:noProof/>
          <w:sz w:val="28"/>
          <w:szCs w:val="28"/>
          <w:lang w:eastAsia="ru-RU"/>
        </w:rPr>
        <w:pict>
          <v:shape id="_x0000_s1057" type="#_x0000_t32" style="position:absolute;left:0;text-align:left;margin-left:39.8pt;margin-top:99.3pt;width:0;height:262.25pt;z-index:251684864" o:connectortype="straight">
            <v:stroke startarrow="block" endarrow="block"/>
          </v:shape>
        </w:pict>
      </w:r>
      <w:r w:rsidR="00B52711">
        <w:rPr>
          <w:b/>
          <w:noProof/>
          <w:sz w:val="28"/>
          <w:szCs w:val="28"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6" type="#_x0000_t61" style="position:absolute;left:0;text-align:left;margin-left:-47.3pt;margin-top:299.2pt;width:78.5pt;height:39.95pt;z-index:251683840" adj="19853,36685">
            <v:textbox>
              <w:txbxContent>
                <w:p w:rsidR="00B52711" w:rsidRPr="00B52711" w:rsidRDefault="00B52711" w:rsidP="00B52711">
                  <w:r>
                    <w:t>Планируемая площадка</w:t>
                  </w:r>
                </w:p>
              </w:txbxContent>
            </v:textbox>
          </v:shape>
        </w:pict>
      </w:r>
      <w:r w:rsidR="007A719A">
        <w:rPr>
          <w:b/>
          <w:noProof/>
          <w:sz w:val="28"/>
          <w:szCs w:val="28"/>
          <w:lang w:eastAsia="ru-RU"/>
        </w:rPr>
        <w:pict>
          <v:shape id="_x0000_s1051" type="#_x0000_t32" style="position:absolute;left:0;text-align:left;margin-left:319.2pt;margin-top:646.3pt;width:58pt;height:0;z-index:251678720" o:connectortype="straight"/>
        </w:pict>
      </w:r>
      <w:r w:rsidR="007A719A">
        <w:rPr>
          <w:b/>
          <w:noProof/>
          <w:sz w:val="28"/>
          <w:szCs w:val="28"/>
          <w:lang w:eastAsia="ru-RU"/>
        </w:rPr>
        <w:pict>
          <v:rect id="_x0000_s1028" style="position:absolute;left:0;text-align:left;margin-left:46.25pt;margin-top:198.25pt;width:227.8pt;height:163.3pt;z-index:251660288" strokeweight="2.25pt"/>
        </w:pict>
      </w:r>
      <w:r w:rsidR="007A719A">
        <w:rPr>
          <w:b/>
          <w:noProof/>
          <w:sz w:val="28"/>
          <w:szCs w:val="28"/>
          <w:lang w:eastAsia="ru-RU"/>
        </w:rPr>
        <w:pict>
          <v:shape id="_x0000_s1040" type="#_x0000_t202" style="position:absolute;left:0;text-align:left;margin-left:285.9pt;margin-top:434.25pt;width:44.05pt;height:64.45pt;z-index:251671552" strokecolor="#eeece1 [3214]">
            <v:textbox style="layout-flow:vertical;mso-layout-flow-alt:bottom-to-top;mso-next-textbox:#_x0000_s1040">
              <w:txbxContent>
                <w:p w:rsidR="003E7A2D" w:rsidRDefault="003E7A2D" w:rsidP="003E7A2D">
                  <w:pPr>
                    <w:spacing w:after="0" w:line="240" w:lineRule="auto"/>
                    <w:jc w:val="center"/>
                  </w:pPr>
                </w:p>
                <w:p w:rsidR="003E7A2D" w:rsidRPr="003E7A2D" w:rsidRDefault="003E7A2D" w:rsidP="003E7A2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24</w:t>
                  </w:r>
                  <w:r w:rsidRPr="003E7A2D">
                    <w:rPr>
                      <w:b/>
                      <w:sz w:val="24"/>
                      <w:szCs w:val="24"/>
                    </w:rPr>
                    <w:t xml:space="preserve"> метр</w:t>
                  </w:r>
                  <w:r>
                    <w:rPr>
                      <w:b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 w:rsidR="007A719A">
        <w:rPr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340.7pt;margin-top:361.55pt;width:0;height:284.75pt;z-index:251670528" o:connectortype="straight">
            <v:stroke startarrow="block" endarrow="block"/>
          </v:shape>
        </w:pict>
      </w:r>
      <w:r w:rsidR="007A719A">
        <w:rPr>
          <w:b/>
          <w:noProof/>
          <w:sz w:val="28"/>
          <w:szCs w:val="28"/>
          <w:lang w:eastAsia="ru-RU"/>
        </w:rPr>
        <w:pict>
          <v:shape id="_x0000_s1044" type="#_x0000_t32" style="position:absolute;left:0;text-align:left;margin-left:266.55pt;margin-top:361.55pt;width:82.75pt;height:0;z-index:251675648" o:connectortype="straight"/>
        </w:pict>
      </w:r>
      <w:r w:rsidR="007A719A">
        <w:rPr>
          <w:b/>
          <w:noProof/>
          <w:sz w:val="28"/>
          <w:szCs w:val="28"/>
          <w:lang w:eastAsia="ru-RU"/>
        </w:rPr>
        <w:pict>
          <v:rect id="_x0000_s1036" style="position:absolute;left:0;text-align:left;margin-left:-39.7pt;margin-top:646.3pt;width:368.6pt;height:1in;z-index:251668480" strokeweight="2.25pt"/>
        </w:pict>
      </w:r>
      <w:r w:rsidR="007A719A">
        <w:rPr>
          <w:b/>
          <w:noProof/>
          <w:sz w:val="28"/>
          <w:szCs w:val="28"/>
          <w:lang w:eastAsia="ru-RU"/>
        </w:rPr>
        <w:pict>
          <v:shape id="_x0000_s1041" type="#_x0000_t32" style="position:absolute;left:0;text-align:left;margin-left:232.1pt;margin-top:99.3pt;width:0;height:98.95pt;z-index:251672576" o:connectortype="straight">
            <v:stroke startarrow="block" endarrow="block"/>
          </v:shape>
        </w:pict>
      </w:r>
      <w:r w:rsidR="003E7A2D">
        <w:rPr>
          <w:b/>
          <w:noProof/>
          <w:sz w:val="28"/>
          <w:szCs w:val="28"/>
          <w:lang w:eastAsia="ru-RU"/>
        </w:rPr>
        <w:pict>
          <v:shape id="_x0000_s1037" type="#_x0000_t61" style="position:absolute;left:0;text-align:left;margin-left:396.55pt;margin-top:537.75pt;width:79.55pt;height:36.55pt;z-index:251669504" adj="-18029,80638">
            <v:textbox style="mso-next-textbox:#_x0000_s1037">
              <w:txbxContent>
                <w:p w:rsidR="003E7A2D" w:rsidRPr="003E7A2D" w:rsidRDefault="003E7A2D" w:rsidP="003E7A2D">
                  <w:r>
                    <w:t>Здание №1Б</w:t>
                  </w:r>
                </w:p>
              </w:txbxContent>
            </v:textbox>
          </v:shape>
        </w:pict>
      </w:r>
      <w:r w:rsidR="003E7A2D">
        <w:rPr>
          <w:b/>
          <w:noProof/>
          <w:sz w:val="28"/>
          <w:szCs w:val="28"/>
          <w:lang w:eastAsia="ru-RU"/>
        </w:rPr>
        <w:pict>
          <v:shape id="_x0000_s1035" type="#_x0000_t202" style="position:absolute;left:0;text-align:left;margin-left:285.9pt;margin-top:299.2pt;width:77.35pt;height:32.45pt;z-index:251667456" strokecolor="#eeece1 [3214]">
            <v:textbox style="mso-next-textbox:#_x0000_s1035">
              <w:txbxContent>
                <w:p w:rsidR="003E7A2D" w:rsidRDefault="003E7A2D" w:rsidP="003E7A2D">
                  <w:pPr>
                    <w:spacing w:after="0" w:line="240" w:lineRule="auto"/>
                    <w:jc w:val="center"/>
                  </w:pPr>
                </w:p>
                <w:p w:rsidR="003E7A2D" w:rsidRPr="003E7A2D" w:rsidRDefault="003E7A2D" w:rsidP="003E7A2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4.4 </w:t>
                  </w:r>
                  <w:r w:rsidRPr="003E7A2D">
                    <w:rPr>
                      <w:b/>
                      <w:sz w:val="24"/>
                      <w:szCs w:val="24"/>
                    </w:rPr>
                    <w:t>метр</w:t>
                  </w:r>
                  <w:r>
                    <w:rPr>
                      <w:b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 w:rsidR="003E7A2D">
        <w:rPr>
          <w:b/>
          <w:noProof/>
          <w:sz w:val="28"/>
          <w:szCs w:val="28"/>
          <w:lang w:eastAsia="ru-RU"/>
        </w:rPr>
        <w:pict>
          <v:shape id="_x0000_s1034" type="#_x0000_t32" style="position:absolute;left:0;text-align:left;margin-left:274.05pt;margin-top:340.05pt;width:95.65pt;height:0;z-index:251666432" o:connectortype="straight">
            <v:stroke startarrow="block" endarrow="block"/>
          </v:shape>
        </w:pict>
      </w:r>
      <w:r w:rsidR="003E7A2D">
        <w:rPr>
          <w:b/>
          <w:noProof/>
          <w:sz w:val="28"/>
          <w:szCs w:val="28"/>
          <w:lang w:eastAsia="ru-RU"/>
        </w:rPr>
        <w:pict>
          <v:shape id="_x0000_s1033" type="#_x0000_t202" style="position:absolute;left:0;text-align:left;margin-left:180.55pt;margin-top:245.5pt;width:46.2pt;height:64.45pt;z-index:251665408" strokecolor="#eeece1 [3214]">
            <v:textbox style="layout-flow:vertical;mso-layout-flow-alt:bottom-to-top;mso-next-textbox:#_x0000_s1033">
              <w:txbxContent>
                <w:p w:rsidR="003E7A2D" w:rsidRDefault="003E7A2D" w:rsidP="003E7A2D">
                  <w:pPr>
                    <w:spacing w:after="0" w:line="240" w:lineRule="auto"/>
                    <w:jc w:val="center"/>
                  </w:pPr>
                </w:p>
                <w:p w:rsidR="001F6DE9" w:rsidRPr="003E7A2D" w:rsidRDefault="003E7A2D" w:rsidP="003E7A2D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3E7A2D">
                    <w:rPr>
                      <w:b/>
                      <w:sz w:val="24"/>
                      <w:szCs w:val="24"/>
                    </w:rPr>
                    <w:t>10 метров</w:t>
                  </w:r>
                </w:p>
              </w:txbxContent>
            </v:textbox>
          </v:shape>
        </w:pict>
      </w:r>
      <w:r w:rsidR="003E7A2D">
        <w:rPr>
          <w:b/>
          <w:noProof/>
          <w:sz w:val="28"/>
          <w:szCs w:val="28"/>
          <w:lang w:eastAsia="ru-RU"/>
        </w:rPr>
        <w:pict>
          <v:shape id="_x0000_s1032" type="#_x0000_t32" style="position:absolute;left:0;text-align:left;margin-left:232.1pt;margin-top:198.25pt;width:0;height:163.3pt;z-index:251664384" o:connectortype="straight">
            <v:stroke startarrow="block" endarrow="block"/>
          </v:shape>
        </w:pict>
      </w:r>
      <w:r w:rsidR="001F6DE9">
        <w:rPr>
          <w:b/>
          <w:noProof/>
          <w:sz w:val="28"/>
          <w:szCs w:val="28"/>
          <w:lang w:eastAsia="ru-RU"/>
        </w:rPr>
        <w:pict>
          <v:shape id="_x0000_s1031" type="#_x0000_t61" style="position:absolute;left:0;text-align:left;margin-left:407.3pt;margin-top:161.65pt;width:79.55pt;height:99.6pt;z-index:251663360" adj="-35828,21817">
            <v:textbox>
              <w:txbxContent>
                <w:p w:rsidR="001F6DE9" w:rsidRPr="001F6DE9" w:rsidRDefault="001F6DE9" w:rsidP="001F6DE9">
                  <w:r>
                    <w:t>Имеющаяся  площадка для хранения  оборудования</w:t>
                  </w:r>
                  <w:r w:rsidR="00B52711">
                    <w:t xml:space="preserve"> 10Х13 метров</w:t>
                  </w:r>
                </w:p>
              </w:txbxContent>
            </v:textbox>
          </v:shape>
        </w:pict>
      </w:r>
      <w:r w:rsidR="001F6DE9">
        <w:rPr>
          <w:b/>
          <w:noProof/>
          <w:sz w:val="28"/>
          <w:szCs w:val="28"/>
          <w:lang w:eastAsia="ru-RU"/>
        </w:rPr>
        <w:pict>
          <v:shape id="_x0000_s1030" type="#_x0000_t61" style="position:absolute;left:0;text-align:left;margin-left:407.3pt;margin-top:75.7pt;width:79.55pt;height:58.75pt;z-index:251662336" adj="-25035,-1342">
            <v:textbox>
              <w:txbxContent>
                <w:p w:rsidR="001F6DE9" w:rsidRPr="001F6DE9" w:rsidRDefault="001F6DE9" w:rsidP="001F6DE9">
                  <w:r>
                    <w:t>Сухой док СД-10</w:t>
                  </w:r>
                </w:p>
              </w:txbxContent>
            </v:textbox>
          </v:shape>
        </w:pict>
      </w:r>
      <w:r w:rsidR="001F6DE9">
        <w:rPr>
          <w:b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9" type="#_x0000_t114" style="position:absolute;left:0;text-align:left;margin-left:-16.1pt;margin-top:27.3pt;width:335.3pt;height:1in;flip:y;z-index:251661312" strokeweight="3pt"/>
        </w:pict>
      </w:r>
      <w:r w:rsidR="001F6DE9">
        <w:rPr>
          <w:b/>
          <w:noProof/>
          <w:sz w:val="28"/>
          <w:szCs w:val="28"/>
          <w:lang w:eastAsia="ru-RU"/>
        </w:rPr>
        <w:pict>
          <v:shape id="_x0000_s1027" type="#_x0000_t61" style="position:absolute;left:0;text-align:left;margin-left:407.3pt;margin-top:317.45pt;width:79.55pt;height:99.6pt;z-index:251659264" adj="-8988,23682">
            <v:textbox>
              <w:txbxContent>
                <w:p w:rsidR="001F6DE9" w:rsidRPr="001F6DE9" w:rsidRDefault="001F6DE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Восточный  рельс  подкранового пути  мостового крана МК 75/20</w:t>
                  </w:r>
                </w:p>
              </w:txbxContent>
            </v:textbox>
          </v:shape>
        </w:pict>
      </w:r>
      <w:r w:rsidR="001F6DE9">
        <w:rPr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369.7pt;margin-top:27.3pt;width:0;height:645.85pt;z-index:251658240" o:connectortype="straight" strokeweight="4.5pt"/>
        </w:pict>
      </w:r>
      <w:r w:rsidR="001F6DE9" w:rsidRPr="001F6DE9">
        <w:rPr>
          <w:b/>
          <w:sz w:val="28"/>
          <w:szCs w:val="28"/>
        </w:rPr>
        <w:t>расположения площадки  под  ТУК  143 на  объекте</w:t>
      </w: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Default="00113C43" w:rsidP="001F6DE9">
      <w:pPr>
        <w:spacing w:after="0" w:line="240" w:lineRule="auto"/>
        <w:jc w:val="center"/>
        <w:rPr>
          <w:b/>
          <w:sz w:val="28"/>
          <w:szCs w:val="28"/>
        </w:rPr>
      </w:pPr>
    </w:p>
    <w:p w:rsidR="00113C43" w:rsidRPr="001F6DE9" w:rsidRDefault="00113C43" w:rsidP="00113C43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>Отступ  площадки от  восточного  рельса  подкранового пути  мостового крана МК 75/20 не менее  7,4. метра, для того, чтобы  вся площадка  была в зоне  действия МК 75/20</w:t>
      </w:r>
      <w:r w:rsidR="009A78A4">
        <w:rPr>
          <w:b/>
          <w:sz w:val="28"/>
          <w:szCs w:val="28"/>
        </w:rPr>
        <w:t>. Главный крюк крана не доходит  до  восточного  рельса на 7.4.  метра.</w:t>
      </w:r>
      <w:r>
        <w:rPr>
          <w:b/>
          <w:sz w:val="28"/>
          <w:szCs w:val="28"/>
        </w:rPr>
        <w:t xml:space="preserve"> </w:t>
      </w:r>
    </w:p>
    <w:sectPr w:rsidR="00113C43" w:rsidRPr="001F6DE9" w:rsidSect="0092311F">
      <w:pgSz w:w="11906" w:h="16838" w:code="9"/>
      <w:pgMar w:top="851" w:right="851" w:bottom="851" w:left="1418" w:header="709" w:footer="544" w:gutter="0"/>
      <w:paperSrc w:first="7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/>
  <w:rsids>
    <w:rsidRoot w:val="001F6DE9"/>
    <w:rsid w:val="000111DC"/>
    <w:rsid w:val="00054D4F"/>
    <w:rsid w:val="00063D4C"/>
    <w:rsid w:val="000673E9"/>
    <w:rsid w:val="00070E07"/>
    <w:rsid w:val="00073E4F"/>
    <w:rsid w:val="000A7713"/>
    <w:rsid w:val="000A7746"/>
    <w:rsid w:val="000B6CEC"/>
    <w:rsid w:val="000C5BFF"/>
    <w:rsid w:val="000C62F4"/>
    <w:rsid w:val="00113C43"/>
    <w:rsid w:val="001176FE"/>
    <w:rsid w:val="001239DF"/>
    <w:rsid w:val="00125D40"/>
    <w:rsid w:val="00145F9B"/>
    <w:rsid w:val="001549F0"/>
    <w:rsid w:val="001576D5"/>
    <w:rsid w:val="00166932"/>
    <w:rsid w:val="0018427E"/>
    <w:rsid w:val="001A4738"/>
    <w:rsid w:val="001E1029"/>
    <w:rsid w:val="001F6DE9"/>
    <w:rsid w:val="00230D7D"/>
    <w:rsid w:val="002B1FE9"/>
    <w:rsid w:val="002C7A64"/>
    <w:rsid w:val="002F14C5"/>
    <w:rsid w:val="003043A6"/>
    <w:rsid w:val="00315D1F"/>
    <w:rsid w:val="003406BB"/>
    <w:rsid w:val="003E03FC"/>
    <w:rsid w:val="003E0781"/>
    <w:rsid w:val="003E1171"/>
    <w:rsid w:val="003E7A2D"/>
    <w:rsid w:val="00440BB7"/>
    <w:rsid w:val="004557D2"/>
    <w:rsid w:val="00456BA4"/>
    <w:rsid w:val="0049208B"/>
    <w:rsid w:val="00497459"/>
    <w:rsid w:val="004E04E8"/>
    <w:rsid w:val="005837BD"/>
    <w:rsid w:val="005B5B0B"/>
    <w:rsid w:val="005B6862"/>
    <w:rsid w:val="005D2DFA"/>
    <w:rsid w:val="005F4C98"/>
    <w:rsid w:val="0060791B"/>
    <w:rsid w:val="0063044E"/>
    <w:rsid w:val="006B7138"/>
    <w:rsid w:val="006C077D"/>
    <w:rsid w:val="006D0BA0"/>
    <w:rsid w:val="006D69FA"/>
    <w:rsid w:val="00730FFD"/>
    <w:rsid w:val="00732EA3"/>
    <w:rsid w:val="0075134D"/>
    <w:rsid w:val="0078604E"/>
    <w:rsid w:val="00794194"/>
    <w:rsid w:val="007A719A"/>
    <w:rsid w:val="007E7E8B"/>
    <w:rsid w:val="007F754C"/>
    <w:rsid w:val="007F7E94"/>
    <w:rsid w:val="00813E9C"/>
    <w:rsid w:val="00856BF1"/>
    <w:rsid w:val="0086031F"/>
    <w:rsid w:val="00863D2F"/>
    <w:rsid w:val="00874C38"/>
    <w:rsid w:val="00882D4F"/>
    <w:rsid w:val="0089688E"/>
    <w:rsid w:val="008B4DA9"/>
    <w:rsid w:val="008D1911"/>
    <w:rsid w:val="0090422C"/>
    <w:rsid w:val="0092311F"/>
    <w:rsid w:val="00950931"/>
    <w:rsid w:val="00965DE8"/>
    <w:rsid w:val="00990223"/>
    <w:rsid w:val="00994B53"/>
    <w:rsid w:val="009A78A4"/>
    <w:rsid w:val="009C1D7C"/>
    <w:rsid w:val="009C27ED"/>
    <w:rsid w:val="009C3FD1"/>
    <w:rsid w:val="00A228C2"/>
    <w:rsid w:val="00A33334"/>
    <w:rsid w:val="00A44FF4"/>
    <w:rsid w:val="00A90AB0"/>
    <w:rsid w:val="00AF22DF"/>
    <w:rsid w:val="00B15DA4"/>
    <w:rsid w:val="00B52711"/>
    <w:rsid w:val="00BD15CB"/>
    <w:rsid w:val="00C837F8"/>
    <w:rsid w:val="00CF67B1"/>
    <w:rsid w:val="00D12ADC"/>
    <w:rsid w:val="00D75965"/>
    <w:rsid w:val="00DB7CD4"/>
    <w:rsid w:val="00DC57F2"/>
    <w:rsid w:val="00DF3FBD"/>
    <w:rsid w:val="00E13AE3"/>
    <w:rsid w:val="00E26A52"/>
    <w:rsid w:val="00E377DA"/>
    <w:rsid w:val="00E84AEF"/>
    <w:rsid w:val="00EC07BE"/>
    <w:rsid w:val="00EC6880"/>
    <w:rsid w:val="00EE75BD"/>
    <w:rsid w:val="00F20437"/>
    <w:rsid w:val="00F41BDC"/>
    <w:rsid w:val="00F700C2"/>
    <w:rsid w:val="00F742F5"/>
    <w:rsid w:val="00F9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4]"/>
    </o:shapedefaults>
    <o:shapelayout v:ext="edit">
      <o:idmap v:ext="edit" data="1"/>
      <o:rules v:ext="edit">
        <o:r id="V:Rule2" type="connector" idref="#_x0000_s1026"/>
        <o:r id="V:Rule4" type="callout" idref="#_x0000_s1027"/>
        <o:r id="V:Rule5" type="callout" idref="#_x0000_s1030"/>
        <o:r id="V:Rule6" type="callout" idref="#_x0000_s1031"/>
        <o:r id="V:Rule8" type="connector" idref="#_x0000_s1032"/>
        <o:r id="V:Rule10" type="connector" idref="#_x0000_s1034"/>
        <o:r id="V:Rule11" type="callout" idref="#_x0000_s1037"/>
        <o:r id="V:Rule13" type="connector" idref="#_x0000_s1038"/>
        <o:r id="V:Rule16" type="connector" idref="#_x0000_s1041"/>
        <o:r id="V:Rule18" type="connector" idref="#_x0000_s1044"/>
        <o:r id="V:Rule22" type="connector" idref="#_x0000_s1050"/>
        <o:r id="V:Rule24" type="connector" idref="#_x0000_s1051"/>
        <o:r id="V:Rule26" type="connector" idref="#_x0000_s1052"/>
        <o:r id="V:Rule28" type="connector" idref="#_x0000_s1053"/>
        <o:r id="V:Rule30" type="connector" idref="#_x0000_s1054"/>
        <o:r id="V:Rule31" type="callout" idref="#_x0000_s1056"/>
        <o:r id="V:Rule33" type="connector" idref="#_x0000_s1057"/>
        <o:r id="V:Rule35" type="connector" idref="#_x0000_s1058"/>
        <o:r id="V:Rule37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A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физик</dc:creator>
  <cp:keywords/>
  <dc:description/>
  <cp:lastModifiedBy>Главный физик</cp:lastModifiedBy>
  <cp:revision>14</cp:revision>
  <cp:lastPrinted>2013-10-22T12:11:00Z</cp:lastPrinted>
  <dcterms:created xsi:type="dcterms:W3CDTF">2013-10-22T06:51:00Z</dcterms:created>
  <dcterms:modified xsi:type="dcterms:W3CDTF">2013-10-22T12:15:00Z</dcterms:modified>
</cp:coreProperties>
</file>